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5C" w:rsidRDefault="007D1620" w:rsidP="004956F8">
      <w:pPr>
        <w:pStyle w:val="1"/>
        <w:ind w:right="305" w:firstLine="0"/>
        <w:jc w:val="center"/>
      </w:pPr>
      <w:r>
        <w:rPr>
          <w:b/>
          <w:bCs/>
        </w:rPr>
        <w:t>РЕСПУБЛИКА ДАГЕСТАН</w:t>
      </w:r>
      <w:r>
        <w:rPr>
          <w:b/>
          <w:bCs/>
        </w:rPr>
        <w:br/>
        <w:t>АДМИНИСТРАЦИЯ МР «КАЙТАГСКИЙ РАЙОН»</w:t>
      </w:r>
      <w:r>
        <w:rPr>
          <w:b/>
          <w:bCs/>
        </w:rPr>
        <w:br/>
        <w:t>МКОУ «ДЖИБАХНИНСКАЯ СРЕДНЯЯ ОБЩЕОБРАЗОВАТЕЛЬНАЯ ШКОЛА»</w:t>
      </w:r>
    </w:p>
    <w:p w:rsidR="000B0E5C" w:rsidRDefault="007D1620">
      <w:pPr>
        <w:spacing w:line="1" w:lineRule="exact"/>
        <w:sectPr w:rsidR="000B0E5C" w:rsidSect="004956F8">
          <w:pgSz w:w="11900" w:h="16840"/>
          <w:pgMar w:top="904" w:right="1268" w:bottom="808" w:left="1538" w:header="476" w:footer="38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97790" distB="0" distL="0" distR="0" simplePos="0" relativeHeight="125829378" behindDoc="0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97790</wp:posOffset>
                </wp:positionV>
                <wp:extent cx="2252345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0E5C" w:rsidRDefault="007D1620">
                            <w:pPr>
                              <w:pStyle w:val="20"/>
                            </w:pPr>
                            <w:r>
                              <w:t xml:space="preserve">368596 с. </w:t>
                            </w:r>
                            <w:proofErr w:type="spellStart"/>
                            <w:r>
                              <w:t>Джибахнп</w:t>
                            </w:r>
                            <w:proofErr w:type="spellEnd"/>
                            <w:r>
                              <w:t>, ул. Школьная №2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8.650000000000006pt;margin-top:7.7000000000000002pt;width:177.34999999999999pt;height:12.5pt;z-index:-125829375;mso-wrap-distance-left:0;mso-wrap-distance-top:7.700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368596 с. Джибахнп, ул. Школьная №2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2065" distL="0" distR="0" simplePos="0" relativeHeight="125829380" behindDoc="0" locked="0" layoutInCell="1" allowOverlap="1">
                <wp:simplePos x="0" y="0"/>
                <wp:positionH relativeFrom="page">
                  <wp:posOffset>4609465</wp:posOffset>
                </wp:positionH>
                <wp:positionV relativeFrom="paragraph">
                  <wp:posOffset>88900</wp:posOffset>
                </wp:positionV>
                <wp:extent cx="2435225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0E5C" w:rsidRDefault="007D1620">
                            <w:pPr>
                              <w:pStyle w:val="20"/>
                            </w:pPr>
                            <w:r>
                              <w:t xml:space="preserve">тел: 89064806791,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email: </w:t>
                            </w:r>
                            <w:hyperlink r:id="rId8" w:history="1">
                              <w:r>
                                <w:rPr>
                                  <w:lang w:val="en-US" w:eastAsia="en-US" w:bidi="en-US"/>
                                </w:rPr>
                                <w:t>rasulll4@mail.ru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62.94999999999999pt;margin-top:7.pt;width:191.75pt;height:12.25pt;z-index:-125829373;mso-wrap-distance-left:0;mso-wrap-distance-top:7.pt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тел: 89064806791,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email: </w:t>
                      </w:r>
                      <w:r>
                        <w:fldChar w:fldCharType="begin"/>
                      </w:r>
                      <w:r>
                        <w:rPr/>
                        <w:instrText> HYPERLINK "mailto:rasulll4@mail.ru"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rasulll4@mail.ru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0E5C" w:rsidRDefault="004956F8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_______________________________________________________________________________________________________________</w:t>
      </w:r>
    </w:p>
    <w:p w:rsidR="000B0E5C" w:rsidRDefault="000B0E5C">
      <w:pPr>
        <w:spacing w:line="240" w:lineRule="exact"/>
        <w:rPr>
          <w:sz w:val="19"/>
          <w:szCs w:val="19"/>
        </w:rPr>
      </w:pPr>
    </w:p>
    <w:p w:rsidR="000B0E5C" w:rsidRDefault="000B0E5C">
      <w:pPr>
        <w:spacing w:before="70" w:after="70" w:line="240" w:lineRule="exact"/>
        <w:rPr>
          <w:sz w:val="19"/>
          <w:szCs w:val="19"/>
        </w:rPr>
      </w:pPr>
    </w:p>
    <w:p w:rsidR="000B0E5C" w:rsidRDefault="000B0E5C">
      <w:pPr>
        <w:spacing w:line="1" w:lineRule="exact"/>
        <w:sectPr w:rsidR="000B0E5C" w:rsidSect="004956F8">
          <w:type w:val="continuous"/>
          <w:pgSz w:w="11900" w:h="16840"/>
          <w:pgMar w:top="904" w:right="701" w:bottom="808" w:left="567" w:header="0" w:footer="3" w:gutter="0"/>
          <w:cols w:space="720"/>
          <w:noEndnote/>
          <w:docGrid w:linePitch="360"/>
        </w:sectPr>
      </w:pPr>
    </w:p>
    <w:p w:rsidR="000B0E5C" w:rsidRDefault="007D1620">
      <w:pPr>
        <w:pStyle w:val="1"/>
        <w:spacing w:after="120"/>
        <w:ind w:firstLine="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6283325</wp:posOffset>
                </wp:positionH>
                <wp:positionV relativeFrom="paragraph">
                  <wp:posOffset>254000</wp:posOffset>
                </wp:positionV>
                <wp:extent cx="365760" cy="1892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0E5C" w:rsidRDefault="007D1620">
                            <w:pPr>
                              <w:pStyle w:val="1"/>
                              <w:ind w:firstLine="0"/>
                            </w:pPr>
                            <w:r>
                              <w:t>№94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94.75pt;margin-top:20.pt;width:28.800000000000001pt;height:14.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№94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Приказ</w:t>
      </w:r>
    </w:p>
    <w:p w:rsidR="000B0E5C" w:rsidRDefault="007D1620">
      <w:pPr>
        <w:pStyle w:val="1"/>
        <w:spacing w:after="500"/>
        <w:ind w:firstLine="0"/>
        <w:jc w:val="both"/>
      </w:pPr>
      <w:r>
        <w:t>01.12.2023 г.</w:t>
      </w:r>
    </w:p>
    <w:p w:rsidR="000B0E5C" w:rsidRDefault="007D1620">
      <w:pPr>
        <w:pStyle w:val="1"/>
        <w:spacing w:after="380"/>
        <w:ind w:firstLine="0"/>
        <w:jc w:val="both"/>
      </w:pPr>
      <w:r>
        <w:t>О переходе МКОУ «</w:t>
      </w:r>
      <w:proofErr w:type="spellStart"/>
      <w:r>
        <w:t>Джибахнинская</w:t>
      </w:r>
      <w:proofErr w:type="spellEnd"/>
      <w:r>
        <w:t xml:space="preserve"> СОШ» на ББЖ</w:t>
      </w:r>
    </w:p>
    <w:p w:rsidR="004956F8" w:rsidRPr="008777FC" w:rsidRDefault="004956F8" w:rsidP="004956F8">
      <w:pPr>
        <w:pStyle w:val="a4"/>
        <w:ind w:right="354"/>
        <w:jc w:val="both"/>
      </w:pPr>
      <w:r>
        <w:t xml:space="preserve">      </w:t>
      </w:r>
      <w:proofErr w:type="gramStart"/>
      <w:r w:rsidRPr="008777FC">
        <w:t>С целью совершенствования информационного обеспечения процессов управления образовательной организации, планирования и организации учебного процесса на основе внедрения информационных технологий в соответствии с Федеральным законом от 27.07.2010 №210-ФЗ «Об организации предоставления государственных и муниципальных услуг», «Распоряжением Правительство РФ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  <w:proofErr w:type="gramEnd"/>
      <w:r>
        <w:t xml:space="preserve">  </w:t>
      </w:r>
      <w:r w:rsidRPr="008777FC">
        <w:t>Федеральным законом от 29.12.2012г. №273 - ФЗ «Об образовании».</w:t>
      </w:r>
    </w:p>
    <w:p w:rsidR="004956F8" w:rsidRPr="008777FC" w:rsidRDefault="004956F8" w:rsidP="004956F8">
      <w:pPr>
        <w:tabs>
          <w:tab w:val="left" w:pos="3360"/>
        </w:tabs>
      </w:pPr>
    </w:p>
    <w:p w:rsidR="000B0E5C" w:rsidRDefault="007D1620">
      <w:pPr>
        <w:pStyle w:val="1"/>
        <w:spacing w:after="200"/>
        <w:ind w:firstLine="0"/>
        <w:jc w:val="both"/>
      </w:pPr>
      <w:r>
        <w:t>ПРИКАЗЫВАЮ:</w:t>
      </w:r>
    </w:p>
    <w:p w:rsidR="000B0E5C" w:rsidRDefault="007D1620">
      <w:pPr>
        <w:pStyle w:val="1"/>
        <w:numPr>
          <w:ilvl w:val="0"/>
          <w:numId w:val="1"/>
        </w:numPr>
        <w:tabs>
          <w:tab w:val="left" w:pos="944"/>
        </w:tabs>
        <w:ind w:firstLine="640"/>
        <w:jc w:val="both"/>
      </w:pPr>
      <w:r>
        <w:t>Утвердить прилагаемые:</w:t>
      </w:r>
    </w:p>
    <w:p w:rsidR="000B0E5C" w:rsidRDefault="007D1620">
      <w:pPr>
        <w:pStyle w:val="1"/>
        <w:ind w:firstLine="580"/>
        <w:jc w:val="both"/>
      </w:pPr>
      <w:r>
        <w:t>План мероприятий по переходу на ББЖ;</w:t>
      </w:r>
    </w:p>
    <w:p w:rsidR="000B0E5C" w:rsidRDefault="007D1620">
      <w:pPr>
        <w:pStyle w:val="1"/>
        <w:ind w:firstLine="580"/>
        <w:jc w:val="both"/>
      </w:pPr>
      <w:r>
        <w:t>Регламент безбумажного ведения ЭЖ;</w:t>
      </w:r>
    </w:p>
    <w:p w:rsidR="000B0E5C" w:rsidRDefault="007D1620">
      <w:pPr>
        <w:pStyle w:val="1"/>
        <w:ind w:firstLine="580"/>
        <w:jc w:val="both"/>
      </w:pPr>
      <w:r>
        <w:t>Инструкцию по ведению учета учебной деятельности с помощью ЭЖД;</w:t>
      </w:r>
    </w:p>
    <w:p w:rsidR="000B0E5C" w:rsidRDefault="007D1620">
      <w:pPr>
        <w:pStyle w:val="1"/>
        <w:numPr>
          <w:ilvl w:val="0"/>
          <w:numId w:val="1"/>
        </w:numPr>
        <w:tabs>
          <w:tab w:val="left" w:pos="895"/>
        </w:tabs>
        <w:ind w:firstLine="580"/>
        <w:jc w:val="both"/>
      </w:pPr>
      <w:r>
        <w:t>Провести внедрение ББЖ в МКОУ «</w:t>
      </w:r>
      <w:proofErr w:type="spellStart"/>
      <w:r>
        <w:t>Джибахнинская</w:t>
      </w:r>
      <w:proofErr w:type="spellEnd"/>
      <w:r>
        <w:t xml:space="preserve"> СОШ» в соответствии с Графиком работ по внедрению ББЖ (Приложение № 1).</w:t>
      </w:r>
    </w:p>
    <w:p w:rsidR="000B0E5C" w:rsidRDefault="007D1620">
      <w:pPr>
        <w:pStyle w:val="1"/>
        <w:numPr>
          <w:ilvl w:val="0"/>
          <w:numId w:val="1"/>
        </w:numPr>
        <w:tabs>
          <w:tab w:val="left" w:pos="952"/>
        </w:tabs>
        <w:ind w:firstLine="660"/>
        <w:jc w:val="both"/>
      </w:pPr>
      <w:r>
        <w:t>Использовать ЭЖД для фиксации всех видов урочной и внеурочной деятельности, в том числе уроков, факультативов, кружков, занятий группы прод</w:t>
      </w:r>
      <w:r>
        <w:t>ленного дня.</w:t>
      </w:r>
    </w:p>
    <w:p w:rsidR="000B0E5C" w:rsidRDefault="007D1620">
      <w:pPr>
        <w:pStyle w:val="1"/>
        <w:numPr>
          <w:ilvl w:val="0"/>
          <w:numId w:val="1"/>
        </w:numPr>
        <w:tabs>
          <w:tab w:val="left" w:pos="952"/>
        </w:tabs>
        <w:ind w:firstLine="660"/>
        <w:jc w:val="both"/>
      </w:pPr>
      <w:r>
        <w:t xml:space="preserve">Зам. директора по УВР Магомедову Г.Г. обеспечить </w:t>
      </w:r>
      <w:proofErr w:type="gramStart"/>
      <w:r>
        <w:t>контроль за</w:t>
      </w:r>
      <w:proofErr w:type="gramEnd"/>
      <w:r>
        <w:t xml:space="preserve"> выполнением Графика работ по внедрению ББЖ.</w:t>
      </w:r>
    </w:p>
    <w:p w:rsidR="000B0E5C" w:rsidRDefault="007D1620">
      <w:pPr>
        <w:pStyle w:val="1"/>
        <w:numPr>
          <w:ilvl w:val="0"/>
          <w:numId w:val="1"/>
        </w:numPr>
        <w:tabs>
          <w:tab w:val="left" w:pos="957"/>
        </w:tabs>
        <w:ind w:firstLine="660"/>
        <w:jc w:val="both"/>
      </w:pPr>
      <w:r>
        <w:t xml:space="preserve">Заместителю директора по УВР Магомедову Г.Г. обеспечить информационное наполнение ЭЖД, организовать </w:t>
      </w:r>
      <w:proofErr w:type="gramStart"/>
      <w:r>
        <w:t>контроль за</w:t>
      </w:r>
      <w:proofErr w:type="gramEnd"/>
      <w:r>
        <w:t xml:space="preserve"> своевременностью и правиль</w:t>
      </w:r>
      <w:r>
        <w:t>ностью работы учителей-предметников и классных руководителей по информационному наполнению ЭЖД и своевременностью информирования родителей о текущей и итоговой успеваемости и посещаемости обучающихся.</w:t>
      </w:r>
    </w:p>
    <w:p w:rsidR="000B0E5C" w:rsidRDefault="007D1620">
      <w:pPr>
        <w:pStyle w:val="1"/>
        <w:numPr>
          <w:ilvl w:val="0"/>
          <w:numId w:val="1"/>
        </w:numPr>
        <w:tabs>
          <w:tab w:val="left" w:pos="952"/>
        </w:tabs>
        <w:ind w:firstLine="660"/>
        <w:jc w:val="both"/>
      </w:pPr>
      <w:r>
        <w:t xml:space="preserve">Возложить на заместителя директора по ИКТ Курбановой </w:t>
      </w:r>
      <w:r>
        <w:t xml:space="preserve">Х.Д. обязанности по </w:t>
      </w:r>
      <w:proofErr w:type="gramStart"/>
      <w:r>
        <w:t>контролю за</w:t>
      </w:r>
      <w:proofErr w:type="gramEnd"/>
      <w:r>
        <w:t xml:space="preserve"> техническим обеспечением работы ЭЖД согласно должностным обязанностям.</w:t>
      </w:r>
    </w:p>
    <w:p w:rsidR="000B0E5C" w:rsidRDefault="007D1620">
      <w:pPr>
        <w:pStyle w:val="1"/>
        <w:numPr>
          <w:ilvl w:val="0"/>
          <w:numId w:val="1"/>
        </w:numPr>
        <w:tabs>
          <w:tab w:val="left" w:pos="948"/>
        </w:tabs>
        <w:ind w:firstLine="660"/>
        <w:jc w:val="both"/>
      </w:pPr>
      <w:r>
        <w:t>Возложить на заместителя директора по ИКТ Курбановой Х.Д. обязанности по консультированию учителей по вопросам работы ЭЖД согласно должностным обязанност</w:t>
      </w:r>
      <w:r>
        <w:t>ям.</w:t>
      </w:r>
    </w:p>
    <w:p w:rsidR="000B0E5C" w:rsidRDefault="007D1620">
      <w:pPr>
        <w:pStyle w:val="1"/>
        <w:numPr>
          <w:ilvl w:val="0"/>
          <w:numId w:val="1"/>
        </w:numPr>
        <w:tabs>
          <w:tab w:val="left" w:pos="984"/>
        </w:tabs>
        <w:ind w:firstLine="660"/>
        <w:jc w:val="both"/>
        <w:sectPr w:rsidR="000B0E5C" w:rsidSect="004956F8">
          <w:type w:val="continuous"/>
          <w:pgSz w:w="11900" w:h="16840"/>
          <w:pgMar w:top="904" w:right="843" w:bottom="808" w:left="1538" w:header="0" w:footer="3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0B0E5C" w:rsidRDefault="000B0E5C">
      <w:pPr>
        <w:spacing w:line="240" w:lineRule="exact"/>
        <w:rPr>
          <w:sz w:val="19"/>
          <w:szCs w:val="19"/>
        </w:rPr>
      </w:pPr>
    </w:p>
    <w:p w:rsidR="000B0E5C" w:rsidRDefault="004956F8">
      <w:pPr>
        <w:spacing w:before="39" w:after="39"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5EA72665" wp14:editId="4D78EA86">
            <wp:simplePos x="0" y="0"/>
            <wp:positionH relativeFrom="page">
              <wp:posOffset>1035329</wp:posOffset>
            </wp:positionH>
            <wp:positionV relativeFrom="paragraph">
              <wp:posOffset>101968</wp:posOffset>
            </wp:positionV>
            <wp:extent cx="3328670" cy="1359535"/>
            <wp:effectExtent l="0" t="0" r="508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2867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5C" w:rsidRDefault="000B0E5C">
      <w:pPr>
        <w:spacing w:line="1" w:lineRule="exact"/>
        <w:sectPr w:rsidR="000B0E5C" w:rsidSect="004956F8">
          <w:type w:val="continuous"/>
          <w:pgSz w:w="11900" w:h="16840"/>
          <w:pgMar w:top="426" w:right="0" w:bottom="808" w:left="0" w:header="0" w:footer="3" w:gutter="0"/>
          <w:cols w:space="720"/>
          <w:noEndnote/>
          <w:docGrid w:linePitch="360"/>
        </w:sectPr>
      </w:pPr>
    </w:p>
    <w:p w:rsidR="000B0E5C" w:rsidRDefault="007D1620">
      <w:pPr>
        <w:pStyle w:val="1"/>
        <w:framePr w:w="1738" w:h="298" w:wrap="none" w:vAnchor="text" w:hAnchor="page" w:x="7616" w:y="999"/>
        <w:ind w:firstLine="0"/>
      </w:pPr>
      <w:r>
        <w:t>Магомедов Р. Д.</w:t>
      </w:r>
    </w:p>
    <w:p w:rsidR="000B0E5C" w:rsidRDefault="000B0E5C">
      <w:pPr>
        <w:spacing w:line="360" w:lineRule="exact"/>
      </w:pPr>
    </w:p>
    <w:p w:rsidR="000B0E5C" w:rsidRDefault="000B0E5C">
      <w:pPr>
        <w:spacing w:line="360" w:lineRule="exact"/>
      </w:pPr>
    </w:p>
    <w:p w:rsidR="000B0E5C" w:rsidRDefault="000B0E5C">
      <w:pPr>
        <w:spacing w:line="360" w:lineRule="exact"/>
      </w:pPr>
    </w:p>
    <w:p w:rsidR="000B0E5C" w:rsidRDefault="000B0E5C">
      <w:pPr>
        <w:spacing w:line="360" w:lineRule="exact"/>
      </w:pPr>
    </w:p>
    <w:p w:rsidR="000B0E5C" w:rsidRDefault="000B0E5C">
      <w:pPr>
        <w:spacing w:line="1" w:lineRule="exact"/>
      </w:pPr>
      <w:bookmarkStart w:id="0" w:name="_GoBack"/>
      <w:bookmarkEnd w:id="0"/>
    </w:p>
    <w:sectPr w:rsidR="000B0E5C">
      <w:type w:val="continuous"/>
      <w:pgSz w:w="11900" w:h="16840"/>
      <w:pgMar w:top="904" w:right="369" w:bottom="808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20" w:rsidRDefault="007D1620">
      <w:r>
        <w:separator/>
      </w:r>
    </w:p>
  </w:endnote>
  <w:endnote w:type="continuationSeparator" w:id="0">
    <w:p w:rsidR="007D1620" w:rsidRDefault="007D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20" w:rsidRDefault="007D1620"/>
  </w:footnote>
  <w:footnote w:type="continuationSeparator" w:id="0">
    <w:p w:rsidR="007D1620" w:rsidRDefault="007D16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2D7"/>
    <w:multiLevelType w:val="multilevel"/>
    <w:tmpl w:val="E85EF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B0E5C"/>
    <w:rsid w:val="000B0E5C"/>
    <w:rsid w:val="004956F8"/>
    <w:rsid w:val="007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956F8"/>
    <w:pPr>
      <w:widowControl/>
    </w:pPr>
    <w:rPr>
      <w:rFonts w:ascii="Times New Roman" w:eastAsiaTheme="minorHAnsi" w:hAnsi="Times New Roman" w:cstheme="minorBidi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956F8"/>
    <w:pPr>
      <w:widowControl/>
    </w:pPr>
    <w:rPr>
      <w:rFonts w:ascii="Times New Roman" w:eastAsiaTheme="minorHAnsi" w:hAnsi="Times New Roman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ulll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rasul</cp:lastModifiedBy>
  <cp:revision>2</cp:revision>
  <dcterms:created xsi:type="dcterms:W3CDTF">2024-05-06T16:24:00Z</dcterms:created>
  <dcterms:modified xsi:type="dcterms:W3CDTF">2024-05-06T16:29:00Z</dcterms:modified>
</cp:coreProperties>
</file>